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D0" w:rsidRPr="008A71D3" w:rsidRDefault="008A71D3" w:rsidP="008A71D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A71D3">
        <w:rPr>
          <w:rFonts w:ascii="Times New Roman" w:hAnsi="Times New Roman" w:cs="Times New Roman"/>
          <w:b/>
          <w:sz w:val="24"/>
          <w:u w:val="single"/>
        </w:rPr>
        <w:t>Предлагаемые к установлению тарифы на водопотребление и водоотведение на 2023г</w:t>
      </w:r>
    </w:p>
    <w:p w:rsidR="008A71D3" w:rsidRPr="008A71D3" w:rsidRDefault="008A71D3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8A71D3" w:rsidRPr="008A71D3" w:rsidTr="003A520D">
        <w:tc>
          <w:tcPr>
            <w:tcW w:w="9345" w:type="dxa"/>
            <w:gridSpan w:val="3"/>
          </w:tcPr>
          <w:p w:rsidR="008A71D3" w:rsidRPr="008A71D3" w:rsidRDefault="008A71D3" w:rsidP="008A71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1D3">
              <w:rPr>
                <w:rFonts w:ascii="Times New Roman" w:hAnsi="Times New Roman" w:cs="Times New Roman"/>
                <w:sz w:val="24"/>
              </w:rPr>
              <w:t>Водопотребление</w:t>
            </w:r>
          </w:p>
        </w:tc>
      </w:tr>
      <w:tr w:rsidR="008A71D3" w:rsidRPr="008A71D3" w:rsidTr="008A71D3">
        <w:tc>
          <w:tcPr>
            <w:tcW w:w="1413" w:type="dxa"/>
            <w:vMerge w:val="restart"/>
          </w:tcPr>
          <w:p w:rsidR="008A71D3" w:rsidRPr="008A71D3" w:rsidRDefault="008A71D3" w:rsidP="008A71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1D3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  <w:tc>
          <w:tcPr>
            <w:tcW w:w="4817" w:type="dxa"/>
          </w:tcPr>
          <w:p w:rsidR="008A71D3" w:rsidRPr="008A71D3" w:rsidRDefault="008A71D3">
            <w:pPr>
              <w:rPr>
                <w:rFonts w:ascii="Times New Roman" w:hAnsi="Times New Roman" w:cs="Times New Roman"/>
                <w:sz w:val="24"/>
              </w:rPr>
            </w:pPr>
            <w:r w:rsidRPr="008A71D3">
              <w:rPr>
                <w:rFonts w:ascii="Times New Roman" w:hAnsi="Times New Roman" w:cs="Times New Roman"/>
                <w:sz w:val="24"/>
              </w:rPr>
              <w:t>с 1 января по 30 июня</w:t>
            </w:r>
          </w:p>
        </w:tc>
        <w:tc>
          <w:tcPr>
            <w:tcW w:w="3115" w:type="dxa"/>
          </w:tcPr>
          <w:p w:rsidR="008A71D3" w:rsidRPr="008A71D3" w:rsidRDefault="008A71D3">
            <w:pPr>
              <w:rPr>
                <w:rFonts w:ascii="Times New Roman" w:hAnsi="Times New Roman" w:cs="Times New Roman"/>
                <w:sz w:val="24"/>
              </w:rPr>
            </w:pPr>
            <w:r w:rsidRPr="008A71D3">
              <w:rPr>
                <w:rFonts w:ascii="Times New Roman" w:hAnsi="Times New Roman" w:cs="Times New Roman"/>
                <w:sz w:val="24"/>
              </w:rPr>
              <w:t>23,18</w:t>
            </w:r>
          </w:p>
        </w:tc>
      </w:tr>
      <w:tr w:rsidR="008A71D3" w:rsidRPr="008A71D3" w:rsidTr="008A71D3">
        <w:tc>
          <w:tcPr>
            <w:tcW w:w="1413" w:type="dxa"/>
            <w:vMerge/>
          </w:tcPr>
          <w:p w:rsidR="008A71D3" w:rsidRPr="008A71D3" w:rsidRDefault="008A71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7" w:type="dxa"/>
          </w:tcPr>
          <w:p w:rsidR="008A71D3" w:rsidRPr="008A71D3" w:rsidRDefault="008A71D3">
            <w:pPr>
              <w:rPr>
                <w:rFonts w:ascii="Times New Roman" w:hAnsi="Times New Roman" w:cs="Times New Roman"/>
                <w:sz w:val="24"/>
              </w:rPr>
            </w:pPr>
            <w:r w:rsidRPr="008A71D3">
              <w:rPr>
                <w:rFonts w:ascii="Times New Roman" w:hAnsi="Times New Roman" w:cs="Times New Roman"/>
                <w:sz w:val="24"/>
              </w:rPr>
              <w:t xml:space="preserve">с 1 июля по 31 декабря </w:t>
            </w:r>
          </w:p>
        </w:tc>
        <w:tc>
          <w:tcPr>
            <w:tcW w:w="3115" w:type="dxa"/>
          </w:tcPr>
          <w:p w:rsidR="008A71D3" w:rsidRPr="008A71D3" w:rsidRDefault="008A71D3">
            <w:pPr>
              <w:rPr>
                <w:rFonts w:ascii="Times New Roman" w:hAnsi="Times New Roman" w:cs="Times New Roman"/>
                <w:sz w:val="24"/>
              </w:rPr>
            </w:pPr>
            <w:r w:rsidRPr="008A71D3">
              <w:rPr>
                <w:rFonts w:ascii="Times New Roman" w:hAnsi="Times New Roman" w:cs="Times New Roman"/>
                <w:sz w:val="24"/>
              </w:rPr>
              <w:t>77,96</w:t>
            </w:r>
          </w:p>
        </w:tc>
      </w:tr>
      <w:tr w:rsidR="008A71D3" w:rsidRPr="008A71D3" w:rsidTr="00D02DA9">
        <w:tc>
          <w:tcPr>
            <w:tcW w:w="9345" w:type="dxa"/>
            <w:gridSpan w:val="3"/>
          </w:tcPr>
          <w:p w:rsidR="008A71D3" w:rsidRPr="008A71D3" w:rsidRDefault="008A71D3" w:rsidP="008A71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1D3">
              <w:rPr>
                <w:rFonts w:ascii="Times New Roman" w:hAnsi="Times New Roman" w:cs="Times New Roman"/>
                <w:sz w:val="24"/>
              </w:rPr>
              <w:t>Водоотведение</w:t>
            </w:r>
          </w:p>
        </w:tc>
      </w:tr>
      <w:tr w:rsidR="008A71D3" w:rsidRPr="008A71D3" w:rsidTr="008A71D3">
        <w:tc>
          <w:tcPr>
            <w:tcW w:w="1413" w:type="dxa"/>
            <w:vMerge w:val="restart"/>
          </w:tcPr>
          <w:p w:rsidR="008A71D3" w:rsidRPr="008A71D3" w:rsidRDefault="008A71D3" w:rsidP="008A71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1D3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  <w:tc>
          <w:tcPr>
            <w:tcW w:w="4817" w:type="dxa"/>
          </w:tcPr>
          <w:p w:rsidR="008A71D3" w:rsidRPr="008A71D3" w:rsidRDefault="008A71D3">
            <w:pPr>
              <w:rPr>
                <w:rFonts w:ascii="Times New Roman" w:hAnsi="Times New Roman" w:cs="Times New Roman"/>
                <w:sz w:val="24"/>
              </w:rPr>
            </w:pPr>
            <w:r w:rsidRPr="008A71D3">
              <w:rPr>
                <w:rFonts w:ascii="Times New Roman" w:hAnsi="Times New Roman" w:cs="Times New Roman"/>
                <w:sz w:val="24"/>
              </w:rPr>
              <w:t>с 1 января по 30 июня</w:t>
            </w:r>
          </w:p>
        </w:tc>
        <w:tc>
          <w:tcPr>
            <w:tcW w:w="3115" w:type="dxa"/>
          </w:tcPr>
          <w:p w:rsidR="008A71D3" w:rsidRPr="008A71D3" w:rsidRDefault="008A71D3">
            <w:pPr>
              <w:rPr>
                <w:rFonts w:ascii="Times New Roman" w:hAnsi="Times New Roman" w:cs="Times New Roman"/>
                <w:sz w:val="24"/>
              </w:rPr>
            </w:pPr>
            <w:r w:rsidRPr="008A71D3">
              <w:rPr>
                <w:rFonts w:ascii="Times New Roman" w:hAnsi="Times New Roman" w:cs="Times New Roman"/>
                <w:sz w:val="24"/>
              </w:rPr>
              <w:t>30,83</w:t>
            </w:r>
          </w:p>
        </w:tc>
      </w:tr>
      <w:tr w:rsidR="008A71D3" w:rsidRPr="008A71D3" w:rsidTr="008A71D3">
        <w:tc>
          <w:tcPr>
            <w:tcW w:w="1413" w:type="dxa"/>
            <w:vMerge/>
          </w:tcPr>
          <w:p w:rsidR="008A71D3" w:rsidRPr="008A71D3" w:rsidRDefault="008A71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7" w:type="dxa"/>
          </w:tcPr>
          <w:p w:rsidR="008A71D3" w:rsidRPr="008A71D3" w:rsidRDefault="008A71D3">
            <w:pPr>
              <w:rPr>
                <w:rFonts w:ascii="Times New Roman" w:hAnsi="Times New Roman" w:cs="Times New Roman"/>
                <w:sz w:val="24"/>
              </w:rPr>
            </w:pPr>
            <w:r w:rsidRPr="008A71D3">
              <w:rPr>
                <w:rFonts w:ascii="Times New Roman" w:hAnsi="Times New Roman" w:cs="Times New Roman"/>
                <w:sz w:val="24"/>
              </w:rPr>
              <w:t>с 1 июля по 31 декабря</w:t>
            </w:r>
          </w:p>
        </w:tc>
        <w:tc>
          <w:tcPr>
            <w:tcW w:w="3115" w:type="dxa"/>
          </w:tcPr>
          <w:p w:rsidR="008A71D3" w:rsidRPr="008A71D3" w:rsidRDefault="008A71D3">
            <w:pPr>
              <w:rPr>
                <w:rFonts w:ascii="Times New Roman" w:hAnsi="Times New Roman" w:cs="Times New Roman"/>
                <w:sz w:val="24"/>
              </w:rPr>
            </w:pPr>
            <w:r w:rsidRPr="008A71D3">
              <w:rPr>
                <w:rFonts w:ascii="Times New Roman" w:hAnsi="Times New Roman" w:cs="Times New Roman"/>
                <w:sz w:val="24"/>
              </w:rPr>
              <w:t>45,42</w:t>
            </w:r>
          </w:p>
        </w:tc>
      </w:tr>
    </w:tbl>
    <w:p w:rsidR="008A71D3" w:rsidRPr="008A71D3" w:rsidRDefault="008A71D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A71D3" w:rsidRPr="008A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F9"/>
    <w:rsid w:val="007735D0"/>
    <w:rsid w:val="008A71D3"/>
    <w:rsid w:val="00E0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C4B2"/>
  <w15:chartTrackingRefBased/>
  <w15:docId w15:val="{1B2A4D66-033E-46D9-80F3-E85C3910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Гурович Наталья Славдиевна</dc:creator>
  <cp:keywords/>
  <dc:description/>
  <cp:lastModifiedBy>Гурович Наталья Славдиевна</cp:lastModifiedBy>
  <cp:revision>2</cp:revision>
  <dcterms:created xsi:type="dcterms:W3CDTF">2022-04-21T09:57:00Z</dcterms:created>
  <dcterms:modified xsi:type="dcterms:W3CDTF">2022-04-21T10:36:00Z</dcterms:modified>
</cp:coreProperties>
</file>